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531436">
            <w:pPr>
              <w:jc w:val="center"/>
              <w:rPr>
                <w:rFonts w:ascii="Arial" w:hAnsi="Arial" w:cs="Arial"/>
                <w:b/>
                <w:sz w:val="40"/>
                <w:szCs w:val="40"/>
              </w:rPr>
            </w:pPr>
            <w:r w:rsidRPr="001B21E0">
              <w:rPr>
                <w:rFonts w:ascii="Arial" w:hAnsi="Arial" w:cs="Arial"/>
                <w:b/>
                <w:sz w:val="40"/>
                <w:szCs w:val="40"/>
              </w:rPr>
              <w:t xml:space="preserve">Arbeitsprogramm </w:t>
            </w:r>
            <w:r w:rsidR="00531436">
              <w:rPr>
                <w:rFonts w:ascii="Arial" w:hAnsi="Arial" w:cs="Arial"/>
                <w:b/>
                <w:sz w:val="40"/>
                <w:szCs w:val="40"/>
              </w:rPr>
              <w:t>Brandschutzor</w:t>
            </w:r>
            <w:r w:rsidRPr="001B21E0">
              <w:rPr>
                <w:rFonts w:ascii="Arial" w:hAnsi="Arial" w:cs="Arial"/>
                <w:b/>
                <w:sz w:val="40"/>
                <w:szCs w:val="40"/>
              </w:rPr>
              <w:t>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C02E16">
        <w:trPr>
          <w:trHeight w:val="696"/>
        </w:trPr>
        <w:tc>
          <w:tcPr>
            <w:tcW w:w="1555" w:type="dxa"/>
          </w:tcPr>
          <w:p w:rsidR="001B21E0" w:rsidRPr="00CA67E1" w:rsidRDefault="00947FA4" w:rsidP="001B21E0">
            <w:pPr>
              <w:jc w:val="center"/>
              <w:rPr>
                <w:rFonts w:ascii="Arial" w:hAnsi="Arial" w:cs="Arial"/>
                <w:b/>
                <w:sz w:val="24"/>
                <w:szCs w:val="24"/>
              </w:rPr>
            </w:pPr>
            <w:r>
              <w:rPr>
                <w:rFonts w:ascii="Arial" w:hAnsi="Arial" w:cs="Arial"/>
                <w:b/>
                <w:sz w:val="24"/>
                <w:szCs w:val="24"/>
              </w:rPr>
              <w:t>5</w:t>
            </w:r>
          </w:p>
        </w:tc>
        <w:tc>
          <w:tcPr>
            <w:tcW w:w="5811" w:type="dxa"/>
          </w:tcPr>
          <w:p w:rsidR="001B21E0" w:rsidRPr="001B21E0" w:rsidRDefault="00947FA4" w:rsidP="00E16577">
            <w:pPr>
              <w:rPr>
                <w:rFonts w:ascii="Arial" w:hAnsi="Arial" w:cs="Arial"/>
                <w:sz w:val="24"/>
                <w:szCs w:val="24"/>
              </w:rPr>
            </w:pPr>
            <w:r>
              <w:rPr>
                <w:rFonts w:ascii="Arial" w:hAnsi="Arial" w:cs="Arial"/>
                <w:sz w:val="24"/>
                <w:szCs w:val="24"/>
              </w:rPr>
              <w:t>Erteilen (Bestellen), Kontrollieren Personal für besondere Brandschutzaufgaben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B21E0" w:rsidP="001B21E0">
            <w:pPr>
              <w:jc w:val="right"/>
              <w:rPr>
                <w:rFonts w:ascii="Arial" w:hAnsi="Arial" w:cs="Arial"/>
                <w:b/>
                <w:sz w:val="24"/>
                <w:szCs w:val="24"/>
              </w:rPr>
            </w:pPr>
            <w:r w:rsidRPr="001B21E0">
              <w:rPr>
                <w:rFonts w:ascii="Arial" w:hAnsi="Arial" w:cs="Arial"/>
                <w:b/>
                <w:sz w:val="24"/>
                <w:szCs w:val="24"/>
              </w:rPr>
              <w:t>Ordnerorganisation / Ablage</w:t>
            </w:r>
          </w:p>
        </w:tc>
        <w:tc>
          <w:tcPr>
            <w:tcW w:w="4531" w:type="dxa"/>
          </w:tcPr>
          <w:p w:rsidR="001B21E0" w:rsidRPr="001B21E0" w:rsidRDefault="003E6072" w:rsidP="00947FA4">
            <w:pPr>
              <w:jc w:val="center"/>
              <w:rPr>
                <w:rFonts w:ascii="Arial" w:hAnsi="Arial" w:cs="Arial"/>
                <w:sz w:val="24"/>
                <w:szCs w:val="24"/>
              </w:rPr>
            </w:pPr>
            <w:r>
              <w:rPr>
                <w:rFonts w:ascii="Arial" w:hAnsi="Arial" w:cs="Arial"/>
                <w:sz w:val="24"/>
                <w:szCs w:val="24"/>
              </w:rPr>
              <w:t>O</w:t>
            </w:r>
            <w:r w:rsidR="00C02E16">
              <w:rPr>
                <w:rFonts w:ascii="Arial" w:hAnsi="Arial" w:cs="Arial"/>
                <w:sz w:val="24"/>
                <w:szCs w:val="24"/>
              </w:rPr>
              <w:t>1</w:t>
            </w:r>
            <w:r>
              <w:rPr>
                <w:rFonts w:ascii="Arial" w:hAnsi="Arial" w:cs="Arial"/>
                <w:sz w:val="24"/>
                <w:szCs w:val="24"/>
              </w:rPr>
              <w:t>R</w:t>
            </w:r>
            <w:r w:rsidR="00C422A9">
              <w:rPr>
                <w:rFonts w:ascii="Arial" w:hAnsi="Arial" w:cs="Arial"/>
                <w:sz w:val="24"/>
                <w:szCs w:val="24"/>
              </w:rPr>
              <w:t>1</w:t>
            </w:r>
            <w:r w:rsidR="00947FA4">
              <w:rPr>
                <w:rFonts w:ascii="Arial" w:hAnsi="Arial" w:cs="Arial"/>
                <w:sz w:val="24"/>
                <w:szCs w:val="24"/>
              </w:rPr>
              <w:t>5</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3E6072"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3E6072"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A15171" w:rsidP="003E6072">
            <w:pPr>
              <w:jc w:val="both"/>
              <w:rPr>
                <w:rFonts w:ascii="Arial" w:hAnsi="Arial" w:cs="Arial"/>
                <w:sz w:val="24"/>
                <w:szCs w:val="24"/>
              </w:rPr>
            </w:pPr>
            <w:r>
              <w:rPr>
                <w:rFonts w:ascii="Arial" w:hAnsi="Arial" w:cs="Arial"/>
                <w:sz w:val="24"/>
                <w:szCs w:val="24"/>
              </w:rPr>
              <w:t xml:space="preserve">Ordner </w:t>
            </w:r>
            <w:r w:rsidR="003E6072">
              <w:rPr>
                <w:rFonts w:ascii="Arial" w:hAnsi="Arial" w:cs="Arial"/>
                <w:sz w:val="24"/>
                <w:szCs w:val="24"/>
              </w:rPr>
              <w:t>Unternehmen R14</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53143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531436">
              <w:rPr>
                <w:rFonts w:ascii="Arial" w:hAnsi="Arial" w:cs="Arial"/>
                <w:b/>
                <w:sz w:val="40"/>
                <w:szCs w:val="40"/>
              </w:rPr>
              <w:t>Brandschutz</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947FA4" w:rsidP="00911B9B">
            <w:pPr>
              <w:jc w:val="center"/>
              <w:rPr>
                <w:rFonts w:ascii="Arial" w:hAnsi="Arial" w:cs="Arial"/>
                <w:sz w:val="24"/>
                <w:szCs w:val="24"/>
              </w:rPr>
            </w:pPr>
            <w:r>
              <w:rPr>
                <w:rFonts w:ascii="Arial" w:hAnsi="Arial" w:cs="Arial"/>
                <w:sz w:val="24"/>
                <w:szCs w:val="24"/>
              </w:rPr>
              <w:t>5</w:t>
            </w:r>
          </w:p>
        </w:tc>
        <w:tc>
          <w:tcPr>
            <w:tcW w:w="5811" w:type="dxa"/>
          </w:tcPr>
          <w:p w:rsidR="00915E60" w:rsidRPr="001B21E0" w:rsidRDefault="00947FA4" w:rsidP="00911B9B">
            <w:pPr>
              <w:rPr>
                <w:rFonts w:ascii="Arial" w:hAnsi="Arial" w:cs="Arial"/>
                <w:sz w:val="24"/>
                <w:szCs w:val="24"/>
              </w:rPr>
            </w:pPr>
            <w:r>
              <w:rPr>
                <w:rFonts w:ascii="Arial" w:hAnsi="Arial" w:cs="Arial"/>
                <w:sz w:val="24"/>
                <w:szCs w:val="24"/>
              </w:rPr>
              <w:t>Erteilen (Bestellen), Kontrollieren Personal für besondere Brandschutzaufgaben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2"/>
        <w:gridCol w:w="1663"/>
      </w:tblGrid>
      <w:tr w:rsidR="00915E60" w:rsidRPr="00915E60" w:rsidTr="00C02E16">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2"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3"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C02E16">
        <w:tc>
          <w:tcPr>
            <w:tcW w:w="1777" w:type="dxa"/>
            <w:shd w:val="clear" w:color="auto" w:fill="FFFFFF" w:themeFill="background1"/>
          </w:tcPr>
          <w:p w:rsidR="00915E60" w:rsidRDefault="00947FA4" w:rsidP="00915E60">
            <w:pPr>
              <w:rPr>
                <w:rFonts w:ascii="Arial" w:hAnsi="Arial" w:cs="Arial"/>
                <w:sz w:val="24"/>
                <w:szCs w:val="24"/>
              </w:rPr>
            </w:pPr>
            <w:r>
              <w:rPr>
                <w:rFonts w:ascii="Arial" w:hAnsi="Arial" w:cs="Arial"/>
                <w:sz w:val="24"/>
                <w:szCs w:val="24"/>
              </w:rPr>
              <w:t>5</w:t>
            </w:r>
            <w:r w:rsidR="00C02E16">
              <w:rPr>
                <w:rFonts w:ascii="Arial" w:hAnsi="Arial" w:cs="Arial"/>
                <w:sz w:val="24"/>
                <w:szCs w:val="24"/>
              </w:rPr>
              <w:t>.1</w:t>
            </w:r>
          </w:p>
        </w:tc>
        <w:tc>
          <w:tcPr>
            <w:tcW w:w="5622" w:type="dxa"/>
            <w:shd w:val="clear" w:color="auto" w:fill="FFFFFF" w:themeFill="background1"/>
          </w:tcPr>
          <w:p w:rsidR="00915E60" w:rsidRDefault="003E6072" w:rsidP="00947FA4">
            <w:pPr>
              <w:rPr>
                <w:rFonts w:ascii="Arial" w:hAnsi="Arial" w:cs="Arial"/>
                <w:sz w:val="24"/>
                <w:szCs w:val="24"/>
              </w:rPr>
            </w:pPr>
            <w:r>
              <w:rPr>
                <w:rFonts w:ascii="Arial" w:hAnsi="Arial" w:cs="Arial"/>
                <w:sz w:val="24"/>
                <w:szCs w:val="24"/>
              </w:rPr>
              <w:t>O1R</w:t>
            </w:r>
            <w:r w:rsidR="00C04318">
              <w:rPr>
                <w:rFonts w:ascii="Arial" w:hAnsi="Arial" w:cs="Arial"/>
                <w:sz w:val="24"/>
                <w:szCs w:val="24"/>
              </w:rPr>
              <w:t>1</w:t>
            </w:r>
            <w:r w:rsidR="00947FA4">
              <w:rPr>
                <w:rFonts w:ascii="Arial" w:hAnsi="Arial" w:cs="Arial"/>
                <w:sz w:val="24"/>
                <w:szCs w:val="24"/>
              </w:rPr>
              <w:t>5</w:t>
            </w:r>
            <w:r w:rsidR="00C02E16">
              <w:rPr>
                <w:rFonts w:ascii="Arial" w:hAnsi="Arial" w:cs="Arial"/>
                <w:sz w:val="24"/>
                <w:szCs w:val="24"/>
              </w:rPr>
              <w:t xml:space="preserve"> öffnen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47FA4" w:rsidP="00915E60">
            <w:pPr>
              <w:rPr>
                <w:rFonts w:ascii="Arial" w:hAnsi="Arial" w:cs="Arial"/>
                <w:sz w:val="24"/>
                <w:szCs w:val="24"/>
              </w:rPr>
            </w:pPr>
            <w:r>
              <w:rPr>
                <w:rFonts w:ascii="Arial" w:hAnsi="Arial" w:cs="Arial"/>
                <w:sz w:val="24"/>
                <w:szCs w:val="24"/>
              </w:rPr>
              <w:t>5</w:t>
            </w:r>
            <w:r w:rsidR="00C02E16">
              <w:rPr>
                <w:rFonts w:ascii="Arial" w:hAnsi="Arial" w:cs="Arial"/>
                <w:sz w:val="24"/>
                <w:szCs w:val="24"/>
              </w:rPr>
              <w:t>.2</w:t>
            </w:r>
          </w:p>
        </w:tc>
        <w:tc>
          <w:tcPr>
            <w:tcW w:w="5622" w:type="dxa"/>
            <w:shd w:val="clear" w:color="auto" w:fill="FFFFFF" w:themeFill="background1"/>
          </w:tcPr>
          <w:p w:rsidR="00915E60" w:rsidRDefault="00947FA4" w:rsidP="00915E60">
            <w:pPr>
              <w:rPr>
                <w:rFonts w:ascii="Arial" w:hAnsi="Arial" w:cs="Arial"/>
                <w:sz w:val="24"/>
                <w:szCs w:val="24"/>
              </w:rPr>
            </w:pPr>
            <w:r>
              <w:rPr>
                <w:rFonts w:ascii="Arial" w:hAnsi="Arial" w:cs="Arial"/>
                <w:sz w:val="24"/>
                <w:szCs w:val="24"/>
              </w:rPr>
              <w:t>Prüfung ob Personal für besondere Brandschutzaufgaben vorgesehen ist, bzw. bereits bestellt ist. Forderung siehe unten.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47FA4" w:rsidP="00915E60">
            <w:pPr>
              <w:rPr>
                <w:rFonts w:ascii="Arial" w:hAnsi="Arial" w:cs="Arial"/>
                <w:sz w:val="24"/>
                <w:szCs w:val="24"/>
              </w:rPr>
            </w:pPr>
            <w:r>
              <w:rPr>
                <w:rFonts w:ascii="Arial" w:hAnsi="Arial" w:cs="Arial"/>
                <w:sz w:val="24"/>
                <w:szCs w:val="24"/>
              </w:rPr>
              <w:t>5</w:t>
            </w:r>
            <w:r w:rsidR="00C02E16">
              <w:rPr>
                <w:rFonts w:ascii="Arial" w:hAnsi="Arial" w:cs="Arial"/>
                <w:sz w:val="24"/>
                <w:szCs w:val="24"/>
              </w:rPr>
              <w:t>.3</w:t>
            </w:r>
          </w:p>
        </w:tc>
        <w:tc>
          <w:tcPr>
            <w:tcW w:w="5622" w:type="dxa"/>
            <w:shd w:val="clear" w:color="auto" w:fill="FFFFFF" w:themeFill="background1"/>
          </w:tcPr>
          <w:p w:rsidR="00915E60" w:rsidRPr="00C02E16" w:rsidRDefault="00C02E16" w:rsidP="00915E60">
            <w:pPr>
              <w:rPr>
                <w:rFonts w:ascii="Arial" w:hAnsi="Arial" w:cs="Arial"/>
                <w:sz w:val="24"/>
                <w:szCs w:val="24"/>
                <w:u w:val="single"/>
              </w:rPr>
            </w:pPr>
            <w:r w:rsidRPr="00C02E16">
              <w:rPr>
                <w:rFonts w:ascii="Arial" w:hAnsi="Arial" w:cs="Arial"/>
                <w:sz w:val="24"/>
                <w:szCs w:val="24"/>
                <w:u w:val="single"/>
              </w:rPr>
              <w:t>Bei Ersterstellung</w:t>
            </w:r>
          </w:p>
          <w:p w:rsidR="00C02E16" w:rsidRDefault="00947FA4" w:rsidP="00E16577">
            <w:pPr>
              <w:rPr>
                <w:rFonts w:ascii="Arial" w:hAnsi="Arial" w:cs="Arial"/>
                <w:sz w:val="24"/>
                <w:szCs w:val="24"/>
              </w:rPr>
            </w:pPr>
            <w:r>
              <w:rPr>
                <w:rFonts w:ascii="Arial" w:hAnsi="Arial" w:cs="Arial"/>
                <w:sz w:val="24"/>
                <w:szCs w:val="24"/>
              </w:rPr>
              <w:t xml:space="preserve">Personal gemäß </w:t>
            </w:r>
            <w:r w:rsidR="003E6072">
              <w:rPr>
                <w:rFonts w:ascii="Arial" w:hAnsi="Arial" w:cs="Arial"/>
                <w:sz w:val="24"/>
                <w:szCs w:val="24"/>
              </w:rPr>
              <w:t>Formblatt O1R</w:t>
            </w:r>
            <w:r>
              <w:rPr>
                <w:rFonts w:ascii="Arial" w:hAnsi="Arial" w:cs="Arial"/>
                <w:sz w:val="24"/>
                <w:szCs w:val="24"/>
              </w:rPr>
              <w:t>15 bestellen und mit Unterschrift ablegen.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47FA4" w:rsidP="00C04318">
            <w:pPr>
              <w:rPr>
                <w:rFonts w:ascii="Arial" w:hAnsi="Arial" w:cs="Arial"/>
                <w:sz w:val="24"/>
                <w:szCs w:val="24"/>
              </w:rPr>
            </w:pPr>
            <w:r>
              <w:rPr>
                <w:rFonts w:ascii="Arial" w:hAnsi="Arial" w:cs="Arial"/>
                <w:sz w:val="24"/>
                <w:szCs w:val="24"/>
              </w:rPr>
              <w:t>5</w:t>
            </w:r>
            <w:r w:rsidR="00C02E16">
              <w:rPr>
                <w:rFonts w:ascii="Arial" w:hAnsi="Arial" w:cs="Arial"/>
                <w:sz w:val="24"/>
                <w:szCs w:val="24"/>
              </w:rPr>
              <w:t>.3.</w:t>
            </w:r>
            <w:r w:rsidR="00C04318">
              <w:rPr>
                <w:rFonts w:ascii="Arial" w:hAnsi="Arial" w:cs="Arial"/>
                <w:sz w:val="24"/>
                <w:szCs w:val="24"/>
              </w:rPr>
              <w:t>1</w:t>
            </w:r>
          </w:p>
        </w:tc>
        <w:tc>
          <w:tcPr>
            <w:tcW w:w="5622" w:type="dxa"/>
            <w:shd w:val="clear" w:color="auto" w:fill="FFFFFF" w:themeFill="background1"/>
          </w:tcPr>
          <w:p w:rsidR="00C02E16" w:rsidRDefault="00947FA4" w:rsidP="00915E60">
            <w:pPr>
              <w:rPr>
                <w:rFonts w:ascii="Arial" w:hAnsi="Arial" w:cs="Arial"/>
                <w:sz w:val="24"/>
                <w:szCs w:val="24"/>
              </w:rPr>
            </w:pPr>
            <w:r>
              <w:rPr>
                <w:rFonts w:ascii="Arial" w:hAnsi="Arial" w:cs="Arial"/>
                <w:sz w:val="24"/>
                <w:szCs w:val="24"/>
              </w:rPr>
              <w:t>Das bestellte Personal muss fachlich, technisch und geistig geeignet sein die besonderen Brandschutzaufgaben zu erfüllen.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C02E16" w:rsidP="00915E60">
            <w:pPr>
              <w:rPr>
                <w:rFonts w:ascii="Arial" w:hAnsi="Arial" w:cs="Arial"/>
                <w:sz w:val="24"/>
                <w:szCs w:val="24"/>
              </w:rPr>
            </w:pPr>
            <w:r w:rsidRPr="00C02E16">
              <w:rPr>
                <w:rFonts w:ascii="Arial" w:hAnsi="Arial" w:cs="Arial"/>
                <w:sz w:val="24"/>
                <w:szCs w:val="24"/>
                <w:u w:val="single"/>
              </w:rPr>
              <w:t>Hinweis</w:t>
            </w:r>
            <w:r>
              <w:rPr>
                <w:rFonts w:ascii="Arial" w:hAnsi="Arial" w:cs="Arial"/>
                <w:sz w:val="24"/>
                <w:szCs w:val="24"/>
              </w:rPr>
              <w:t>:</w:t>
            </w:r>
          </w:p>
        </w:tc>
        <w:tc>
          <w:tcPr>
            <w:tcW w:w="5622" w:type="dxa"/>
            <w:shd w:val="clear" w:color="auto" w:fill="FFFFFF" w:themeFill="background1"/>
          </w:tcPr>
          <w:p w:rsidR="00947FA4" w:rsidRDefault="00947FA4" w:rsidP="007A3BD4">
            <w:pPr>
              <w:rPr>
                <w:rFonts w:ascii="Arial" w:hAnsi="Arial" w:cs="Arial"/>
                <w:sz w:val="24"/>
                <w:szCs w:val="24"/>
              </w:rPr>
            </w:pPr>
            <w:r>
              <w:rPr>
                <w:rFonts w:ascii="Arial" w:hAnsi="Arial" w:cs="Arial"/>
                <w:sz w:val="24"/>
                <w:szCs w:val="24"/>
              </w:rPr>
              <w:t>Mindestforderung zur Personalbestellung:</w:t>
            </w:r>
          </w:p>
          <w:p w:rsidR="00947FA4" w:rsidRPr="00947FA4" w:rsidRDefault="00947FA4" w:rsidP="00947FA4">
            <w:pPr>
              <w:pStyle w:val="Listenabsatz"/>
              <w:numPr>
                <w:ilvl w:val="0"/>
                <w:numId w:val="1"/>
              </w:numPr>
              <w:rPr>
                <w:rFonts w:ascii="Arial" w:hAnsi="Arial" w:cs="Arial"/>
                <w:sz w:val="24"/>
                <w:szCs w:val="24"/>
              </w:rPr>
            </w:pPr>
            <w:r>
              <w:rPr>
                <w:rFonts w:ascii="Arial" w:hAnsi="Arial" w:cs="Arial"/>
                <w:sz w:val="24"/>
                <w:szCs w:val="24"/>
              </w:rPr>
              <w:t>Siehe Anlage</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47FA4" w:rsidP="00915E60">
            <w:pPr>
              <w:rPr>
                <w:rFonts w:ascii="Arial" w:hAnsi="Arial" w:cs="Arial"/>
                <w:sz w:val="24"/>
                <w:szCs w:val="24"/>
              </w:rPr>
            </w:pPr>
            <w:r>
              <w:rPr>
                <w:rFonts w:ascii="Arial" w:hAnsi="Arial" w:cs="Arial"/>
                <w:sz w:val="24"/>
                <w:szCs w:val="24"/>
              </w:rPr>
              <w:t>Bitte beachten Sie die Datenschutzbestimmungen</w:t>
            </w: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915E60" w:rsidRPr="00915E60" w:rsidTr="00C02E16">
        <w:tc>
          <w:tcPr>
            <w:tcW w:w="1777" w:type="dxa"/>
            <w:shd w:val="clear" w:color="auto" w:fill="FFFFFF" w:themeFill="background1"/>
          </w:tcPr>
          <w:p w:rsidR="00915E60" w:rsidRDefault="00915E60" w:rsidP="00915E60">
            <w:pPr>
              <w:rPr>
                <w:rFonts w:ascii="Arial" w:hAnsi="Arial" w:cs="Arial"/>
                <w:sz w:val="24"/>
                <w:szCs w:val="24"/>
              </w:rPr>
            </w:pPr>
          </w:p>
        </w:tc>
        <w:tc>
          <w:tcPr>
            <w:tcW w:w="5622" w:type="dxa"/>
            <w:shd w:val="clear" w:color="auto" w:fill="FFFFFF" w:themeFill="background1"/>
          </w:tcPr>
          <w:p w:rsidR="00915E60" w:rsidRDefault="00915E60" w:rsidP="00915E60">
            <w:pPr>
              <w:rPr>
                <w:rFonts w:ascii="Arial" w:hAnsi="Arial" w:cs="Arial"/>
                <w:sz w:val="24"/>
                <w:szCs w:val="24"/>
              </w:rPr>
            </w:pPr>
          </w:p>
        </w:tc>
        <w:tc>
          <w:tcPr>
            <w:tcW w:w="1663" w:type="dxa"/>
            <w:shd w:val="clear" w:color="auto" w:fill="FFFFFF" w:themeFill="background1"/>
          </w:tcPr>
          <w:p w:rsidR="00915E60" w:rsidRDefault="00915E60"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r w:rsidR="00E16577" w:rsidRPr="00915E60" w:rsidTr="00C02E16">
        <w:tc>
          <w:tcPr>
            <w:tcW w:w="1777" w:type="dxa"/>
            <w:shd w:val="clear" w:color="auto" w:fill="FFFFFF" w:themeFill="background1"/>
          </w:tcPr>
          <w:p w:rsidR="00E16577" w:rsidRDefault="00E16577" w:rsidP="00915E60">
            <w:pPr>
              <w:rPr>
                <w:rFonts w:ascii="Arial" w:hAnsi="Arial" w:cs="Arial"/>
                <w:sz w:val="24"/>
                <w:szCs w:val="24"/>
              </w:rPr>
            </w:pPr>
          </w:p>
        </w:tc>
        <w:tc>
          <w:tcPr>
            <w:tcW w:w="5622" w:type="dxa"/>
            <w:shd w:val="clear" w:color="auto" w:fill="FFFFFF" w:themeFill="background1"/>
          </w:tcPr>
          <w:p w:rsidR="00E16577" w:rsidRDefault="00E16577" w:rsidP="00915E60">
            <w:pPr>
              <w:rPr>
                <w:rFonts w:ascii="Arial" w:hAnsi="Arial" w:cs="Arial"/>
                <w:sz w:val="24"/>
                <w:szCs w:val="24"/>
              </w:rPr>
            </w:pPr>
          </w:p>
        </w:tc>
        <w:tc>
          <w:tcPr>
            <w:tcW w:w="1663" w:type="dxa"/>
            <w:shd w:val="clear" w:color="auto" w:fill="FFFFFF" w:themeFill="background1"/>
          </w:tcPr>
          <w:p w:rsidR="00E16577" w:rsidRDefault="00E16577"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3E6072">
            <w:pPr>
              <w:jc w:val="both"/>
              <w:rPr>
                <w:rFonts w:ascii="Arial" w:hAnsi="Arial" w:cs="Arial"/>
                <w:sz w:val="24"/>
                <w:szCs w:val="24"/>
              </w:rPr>
            </w:pPr>
            <w:r>
              <w:rPr>
                <w:rFonts w:ascii="Arial" w:hAnsi="Arial" w:cs="Arial"/>
                <w:sz w:val="24"/>
                <w:szCs w:val="24"/>
              </w:rPr>
              <w:t xml:space="preserve">Ordner </w:t>
            </w:r>
            <w:r w:rsidR="003E6072">
              <w:rPr>
                <w:rFonts w:ascii="Arial" w:hAnsi="Arial" w:cs="Arial"/>
                <w:sz w:val="24"/>
                <w:szCs w:val="24"/>
              </w:rPr>
              <w:t>Unternehmen R14</w:t>
            </w:r>
          </w:p>
        </w:tc>
      </w:tr>
    </w:tbl>
    <w:p w:rsidR="00947FA4" w:rsidRDefault="00947FA4" w:rsidP="00096626">
      <w:pPr>
        <w:jc w:val="both"/>
        <w:rPr>
          <w:rFonts w:ascii="Arial" w:hAnsi="Arial" w:cs="Arial"/>
          <w:sz w:val="24"/>
          <w:szCs w:val="24"/>
        </w:rPr>
      </w:pPr>
    </w:p>
    <w:p w:rsidR="00947FA4" w:rsidRDefault="00947FA4">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47FA4" w:rsidRPr="001B21E0" w:rsidTr="009B2ED0">
        <w:trPr>
          <w:jc w:val="center"/>
        </w:trPr>
        <w:tc>
          <w:tcPr>
            <w:tcW w:w="9062" w:type="dxa"/>
          </w:tcPr>
          <w:p w:rsidR="00947FA4" w:rsidRPr="001B21E0" w:rsidRDefault="00947FA4" w:rsidP="009B2ED0">
            <w:pPr>
              <w:jc w:val="center"/>
              <w:rPr>
                <w:rFonts w:ascii="Arial" w:hAnsi="Arial" w:cs="Arial"/>
                <w:b/>
                <w:sz w:val="40"/>
                <w:szCs w:val="40"/>
              </w:rPr>
            </w:pPr>
            <w:r>
              <w:rPr>
                <w:rFonts w:ascii="Arial" w:hAnsi="Arial" w:cs="Arial"/>
                <w:b/>
                <w:sz w:val="40"/>
                <w:szCs w:val="40"/>
              </w:rPr>
              <w:lastRenderedPageBreak/>
              <w:t>Mindestforderung besonderes Brandschutzpersonal</w:t>
            </w:r>
          </w:p>
        </w:tc>
      </w:tr>
    </w:tbl>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020"/>
        <w:gridCol w:w="4488"/>
        <w:gridCol w:w="1554"/>
      </w:tblGrid>
      <w:tr w:rsidR="00947FA4" w:rsidRPr="00947FA4" w:rsidTr="00947FA4">
        <w:tc>
          <w:tcPr>
            <w:tcW w:w="3020" w:type="dxa"/>
          </w:tcPr>
          <w:p w:rsidR="00947FA4" w:rsidRPr="00947FA4" w:rsidRDefault="00947FA4" w:rsidP="00947FA4">
            <w:pPr>
              <w:jc w:val="center"/>
              <w:rPr>
                <w:rFonts w:ascii="Arial" w:hAnsi="Arial" w:cs="Arial"/>
                <w:b/>
                <w:sz w:val="24"/>
                <w:szCs w:val="24"/>
              </w:rPr>
            </w:pPr>
            <w:r w:rsidRPr="00947FA4">
              <w:rPr>
                <w:rFonts w:ascii="Arial" w:hAnsi="Arial" w:cs="Arial"/>
                <w:b/>
                <w:sz w:val="24"/>
                <w:szCs w:val="24"/>
              </w:rPr>
              <w:t>Bezeichnung</w:t>
            </w:r>
          </w:p>
        </w:tc>
        <w:tc>
          <w:tcPr>
            <w:tcW w:w="4488" w:type="dxa"/>
          </w:tcPr>
          <w:p w:rsidR="00947FA4" w:rsidRPr="00947FA4" w:rsidRDefault="00947FA4" w:rsidP="00947FA4">
            <w:pPr>
              <w:jc w:val="center"/>
              <w:rPr>
                <w:rFonts w:ascii="Arial" w:hAnsi="Arial" w:cs="Arial"/>
                <w:b/>
                <w:sz w:val="24"/>
                <w:szCs w:val="24"/>
              </w:rPr>
            </w:pPr>
            <w:r w:rsidRPr="00947FA4">
              <w:rPr>
                <w:rFonts w:ascii="Arial" w:hAnsi="Arial" w:cs="Arial"/>
                <w:b/>
                <w:sz w:val="24"/>
                <w:szCs w:val="24"/>
              </w:rPr>
              <w:t>Prüfungsumfang</w:t>
            </w:r>
          </w:p>
        </w:tc>
        <w:tc>
          <w:tcPr>
            <w:tcW w:w="1554" w:type="dxa"/>
          </w:tcPr>
          <w:p w:rsidR="00947FA4" w:rsidRPr="00947FA4" w:rsidRDefault="00947FA4" w:rsidP="009E0913">
            <w:pPr>
              <w:jc w:val="center"/>
              <w:rPr>
                <w:rFonts w:ascii="Arial" w:hAnsi="Arial" w:cs="Arial"/>
                <w:b/>
                <w:sz w:val="24"/>
                <w:szCs w:val="24"/>
              </w:rPr>
            </w:pPr>
            <w:r w:rsidRPr="00947FA4">
              <w:rPr>
                <w:rFonts w:ascii="Arial" w:hAnsi="Arial" w:cs="Arial"/>
                <w:b/>
                <w:sz w:val="24"/>
                <w:szCs w:val="24"/>
              </w:rPr>
              <w:t xml:space="preserve">Zeitraum der Prüfung </w:t>
            </w:r>
          </w:p>
        </w:tc>
      </w:tr>
      <w:tr w:rsidR="00947FA4" w:rsidTr="00947FA4">
        <w:tc>
          <w:tcPr>
            <w:tcW w:w="3020" w:type="dxa"/>
          </w:tcPr>
          <w:p w:rsidR="00947FA4" w:rsidRDefault="00947FA4" w:rsidP="00947FA4">
            <w:pPr>
              <w:rPr>
                <w:rFonts w:ascii="Arial" w:hAnsi="Arial" w:cs="Arial"/>
                <w:sz w:val="24"/>
                <w:szCs w:val="24"/>
              </w:rPr>
            </w:pPr>
            <w:r>
              <w:rPr>
                <w:rFonts w:ascii="Arial" w:hAnsi="Arial" w:cs="Arial"/>
                <w:sz w:val="24"/>
                <w:szCs w:val="24"/>
              </w:rPr>
              <w:t>Beauftragte Person Feuerlöscher</w:t>
            </w:r>
          </w:p>
        </w:tc>
        <w:tc>
          <w:tcPr>
            <w:tcW w:w="4488" w:type="dxa"/>
          </w:tcPr>
          <w:p w:rsidR="00947FA4" w:rsidRDefault="00947FA4" w:rsidP="00947FA4">
            <w:pPr>
              <w:pStyle w:val="Listenabsatz"/>
              <w:numPr>
                <w:ilvl w:val="0"/>
                <w:numId w:val="1"/>
              </w:numPr>
              <w:jc w:val="both"/>
              <w:rPr>
                <w:rFonts w:ascii="Arial" w:hAnsi="Arial" w:cs="Arial"/>
                <w:sz w:val="24"/>
                <w:szCs w:val="24"/>
              </w:rPr>
            </w:pPr>
            <w:r>
              <w:rPr>
                <w:rFonts w:ascii="Arial" w:hAnsi="Arial" w:cs="Arial"/>
                <w:sz w:val="24"/>
                <w:szCs w:val="24"/>
              </w:rPr>
              <w:t>Sichtprüfung auf Nutzung (Kontrolle Beschädigung der Sicherungsplombe)</w:t>
            </w:r>
          </w:p>
          <w:p w:rsidR="00947FA4" w:rsidRDefault="00947FA4" w:rsidP="00947FA4">
            <w:pPr>
              <w:pStyle w:val="Listenabsatz"/>
              <w:numPr>
                <w:ilvl w:val="0"/>
                <w:numId w:val="1"/>
              </w:numPr>
              <w:jc w:val="both"/>
              <w:rPr>
                <w:rFonts w:ascii="Arial" w:hAnsi="Arial" w:cs="Arial"/>
                <w:sz w:val="24"/>
                <w:szCs w:val="24"/>
              </w:rPr>
            </w:pPr>
            <w:r>
              <w:rPr>
                <w:rFonts w:ascii="Arial" w:hAnsi="Arial" w:cs="Arial"/>
                <w:sz w:val="24"/>
                <w:szCs w:val="24"/>
              </w:rPr>
              <w:t>Sichtprüfung Vollzähligkeit</w:t>
            </w:r>
          </w:p>
          <w:p w:rsidR="00947FA4" w:rsidRDefault="009E0913" w:rsidP="00947FA4">
            <w:pPr>
              <w:pStyle w:val="Listenabsatz"/>
              <w:numPr>
                <w:ilvl w:val="0"/>
                <w:numId w:val="1"/>
              </w:numPr>
              <w:jc w:val="both"/>
              <w:rPr>
                <w:rFonts w:ascii="Arial" w:hAnsi="Arial" w:cs="Arial"/>
                <w:sz w:val="24"/>
                <w:szCs w:val="24"/>
              </w:rPr>
            </w:pPr>
            <w:r>
              <w:rPr>
                <w:rFonts w:ascii="Arial" w:hAnsi="Arial" w:cs="Arial"/>
                <w:sz w:val="24"/>
                <w:szCs w:val="24"/>
              </w:rPr>
              <w:t>Sichtprüfung v</w:t>
            </w:r>
            <w:r w:rsidR="00947FA4">
              <w:rPr>
                <w:rFonts w:ascii="Arial" w:hAnsi="Arial" w:cs="Arial"/>
                <w:sz w:val="24"/>
                <w:szCs w:val="24"/>
              </w:rPr>
              <w:t>or Ort</w:t>
            </w:r>
          </w:p>
          <w:p w:rsidR="009E0913" w:rsidRDefault="009E0913" w:rsidP="00947FA4">
            <w:pPr>
              <w:pStyle w:val="Listenabsatz"/>
              <w:numPr>
                <w:ilvl w:val="0"/>
                <w:numId w:val="1"/>
              </w:numPr>
              <w:jc w:val="both"/>
              <w:rPr>
                <w:rFonts w:ascii="Arial" w:hAnsi="Arial" w:cs="Arial"/>
                <w:sz w:val="24"/>
                <w:szCs w:val="24"/>
              </w:rPr>
            </w:pPr>
            <w:r>
              <w:rPr>
                <w:rFonts w:ascii="Arial" w:hAnsi="Arial" w:cs="Arial"/>
                <w:sz w:val="24"/>
                <w:szCs w:val="24"/>
              </w:rPr>
              <w:t>Sichtprüfung Kennzeichnung Ort</w:t>
            </w:r>
          </w:p>
          <w:p w:rsidR="009E0913" w:rsidRDefault="009E0913" w:rsidP="00947FA4">
            <w:pPr>
              <w:pStyle w:val="Listenabsatz"/>
              <w:numPr>
                <w:ilvl w:val="0"/>
                <w:numId w:val="1"/>
              </w:numPr>
              <w:jc w:val="both"/>
              <w:rPr>
                <w:rFonts w:ascii="Arial" w:hAnsi="Arial" w:cs="Arial"/>
                <w:sz w:val="24"/>
                <w:szCs w:val="24"/>
              </w:rPr>
            </w:pPr>
            <w:r>
              <w:rPr>
                <w:rFonts w:ascii="Arial" w:hAnsi="Arial" w:cs="Arial"/>
                <w:sz w:val="24"/>
                <w:szCs w:val="24"/>
              </w:rPr>
              <w:t>Prüfung Prüfdatum</w:t>
            </w:r>
          </w:p>
          <w:p w:rsidR="009E0913" w:rsidRPr="00947FA4" w:rsidRDefault="009E0913" w:rsidP="009E0913">
            <w:pPr>
              <w:pStyle w:val="Listenabsatz"/>
              <w:ind w:left="780"/>
              <w:jc w:val="both"/>
              <w:rPr>
                <w:rFonts w:ascii="Arial" w:hAnsi="Arial" w:cs="Arial"/>
                <w:sz w:val="24"/>
                <w:szCs w:val="24"/>
              </w:rPr>
            </w:pPr>
          </w:p>
        </w:tc>
        <w:tc>
          <w:tcPr>
            <w:tcW w:w="1554" w:type="dxa"/>
          </w:tcPr>
          <w:p w:rsidR="00947FA4" w:rsidRDefault="009E0913" w:rsidP="00096626">
            <w:pPr>
              <w:jc w:val="both"/>
              <w:rPr>
                <w:rFonts w:ascii="Arial" w:hAnsi="Arial" w:cs="Arial"/>
                <w:sz w:val="24"/>
                <w:szCs w:val="24"/>
              </w:rPr>
            </w:pPr>
            <w:r>
              <w:rPr>
                <w:rFonts w:ascii="Arial" w:hAnsi="Arial" w:cs="Arial"/>
                <w:sz w:val="24"/>
                <w:szCs w:val="24"/>
              </w:rPr>
              <w:t>Monatlich</w:t>
            </w:r>
          </w:p>
        </w:tc>
      </w:tr>
      <w:tr w:rsidR="009E0913" w:rsidTr="00947FA4">
        <w:tc>
          <w:tcPr>
            <w:tcW w:w="3020" w:type="dxa"/>
          </w:tcPr>
          <w:p w:rsidR="009E0913" w:rsidRDefault="009E0913" w:rsidP="00947FA4">
            <w:pPr>
              <w:rPr>
                <w:rFonts w:ascii="Arial" w:hAnsi="Arial" w:cs="Arial"/>
                <w:sz w:val="24"/>
                <w:szCs w:val="24"/>
              </w:rPr>
            </w:pPr>
            <w:r>
              <w:rPr>
                <w:rFonts w:ascii="Arial" w:hAnsi="Arial" w:cs="Arial"/>
                <w:sz w:val="24"/>
                <w:szCs w:val="24"/>
              </w:rPr>
              <w:t>Beauftragte Person Umsetzung Checklisten Brandschutz</w:t>
            </w:r>
          </w:p>
        </w:tc>
        <w:tc>
          <w:tcPr>
            <w:tcW w:w="4488" w:type="dxa"/>
          </w:tcPr>
          <w:p w:rsidR="009E0913" w:rsidRDefault="009E0913" w:rsidP="00947FA4">
            <w:pPr>
              <w:pStyle w:val="Listenabsatz"/>
              <w:numPr>
                <w:ilvl w:val="0"/>
                <w:numId w:val="1"/>
              </w:numPr>
              <w:jc w:val="both"/>
              <w:rPr>
                <w:rFonts w:ascii="Arial" w:hAnsi="Arial" w:cs="Arial"/>
                <w:sz w:val="24"/>
                <w:szCs w:val="24"/>
              </w:rPr>
            </w:pPr>
            <w:r>
              <w:rPr>
                <w:rFonts w:ascii="Arial" w:hAnsi="Arial" w:cs="Arial"/>
                <w:sz w:val="24"/>
                <w:szCs w:val="24"/>
              </w:rPr>
              <w:t>Umsetzung der Checklisten Brandschutz nach Vorgaben Checklisten</w:t>
            </w:r>
          </w:p>
          <w:p w:rsidR="009E0913" w:rsidRDefault="009E0913" w:rsidP="009E0913">
            <w:pPr>
              <w:pStyle w:val="Listenabsatz"/>
              <w:ind w:left="780"/>
              <w:jc w:val="both"/>
              <w:rPr>
                <w:rFonts w:ascii="Arial" w:hAnsi="Arial" w:cs="Arial"/>
                <w:sz w:val="24"/>
                <w:szCs w:val="24"/>
              </w:rPr>
            </w:pPr>
          </w:p>
        </w:tc>
        <w:tc>
          <w:tcPr>
            <w:tcW w:w="1554" w:type="dxa"/>
          </w:tcPr>
          <w:p w:rsidR="009E0913" w:rsidRDefault="003E6072" w:rsidP="00096626">
            <w:pPr>
              <w:jc w:val="both"/>
              <w:rPr>
                <w:rFonts w:ascii="Arial" w:hAnsi="Arial" w:cs="Arial"/>
                <w:sz w:val="24"/>
                <w:szCs w:val="24"/>
              </w:rPr>
            </w:pPr>
            <w:r>
              <w:rPr>
                <w:rFonts w:ascii="Arial" w:hAnsi="Arial" w:cs="Arial"/>
                <w:sz w:val="24"/>
                <w:szCs w:val="24"/>
              </w:rPr>
              <w:t>7</w:t>
            </w:r>
            <w:r w:rsidR="009E0913">
              <w:rPr>
                <w:rFonts w:ascii="Arial" w:hAnsi="Arial" w:cs="Arial"/>
                <w:sz w:val="24"/>
                <w:szCs w:val="24"/>
              </w:rPr>
              <w:t xml:space="preserve"> Tage </w:t>
            </w:r>
            <w:r>
              <w:rPr>
                <w:rFonts w:ascii="Arial" w:hAnsi="Arial" w:cs="Arial"/>
                <w:sz w:val="24"/>
                <w:szCs w:val="24"/>
              </w:rPr>
              <w:t>/ täglich</w:t>
            </w:r>
            <w:bookmarkStart w:id="0" w:name="_GoBack"/>
            <w:bookmarkEnd w:id="0"/>
          </w:p>
          <w:p w:rsidR="009E0913" w:rsidRDefault="009E0913" w:rsidP="00096626">
            <w:pPr>
              <w:jc w:val="both"/>
              <w:rPr>
                <w:rFonts w:ascii="Arial" w:hAnsi="Arial" w:cs="Arial"/>
                <w:sz w:val="24"/>
                <w:szCs w:val="24"/>
              </w:rPr>
            </w:pPr>
          </w:p>
        </w:tc>
      </w:tr>
      <w:tr w:rsidR="009E0913" w:rsidTr="00947FA4">
        <w:tc>
          <w:tcPr>
            <w:tcW w:w="3020" w:type="dxa"/>
          </w:tcPr>
          <w:p w:rsidR="009E0913" w:rsidRDefault="009E0913" w:rsidP="00947FA4">
            <w:pPr>
              <w:rPr>
                <w:rFonts w:ascii="Arial" w:hAnsi="Arial" w:cs="Arial"/>
                <w:sz w:val="24"/>
                <w:szCs w:val="24"/>
              </w:rPr>
            </w:pPr>
            <w:r>
              <w:rPr>
                <w:rFonts w:ascii="Arial" w:hAnsi="Arial" w:cs="Arial"/>
                <w:sz w:val="24"/>
                <w:szCs w:val="24"/>
              </w:rPr>
              <w:t>Beauftragte Person BMA / BMZ</w:t>
            </w:r>
          </w:p>
        </w:tc>
        <w:tc>
          <w:tcPr>
            <w:tcW w:w="4488" w:type="dxa"/>
          </w:tcPr>
          <w:p w:rsidR="009E0913" w:rsidRDefault="009E0913" w:rsidP="00947FA4">
            <w:pPr>
              <w:pStyle w:val="Listenabsatz"/>
              <w:numPr>
                <w:ilvl w:val="0"/>
                <w:numId w:val="1"/>
              </w:numPr>
              <w:jc w:val="both"/>
              <w:rPr>
                <w:rFonts w:ascii="Arial" w:hAnsi="Arial" w:cs="Arial"/>
                <w:sz w:val="24"/>
                <w:szCs w:val="24"/>
              </w:rPr>
            </w:pPr>
            <w:r>
              <w:rPr>
                <w:rFonts w:ascii="Arial" w:hAnsi="Arial" w:cs="Arial"/>
                <w:sz w:val="24"/>
                <w:szCs w:val="24"/>
              </w:rPr>
              <w:t>Prüfung Einsatzbereitschaft der Brandmeldeanlage und Brandmeldezentrale (Sichtprüfung Kontrollleuchte)</w:t>
            </w:r>
          </w:p>
          <w:p w:rsidR="009E0913" w:rsidRDefault="009E0913" w:rsidP="009E0913">
            <w:pPr>
              <w:pStyle w:val="Listenabsatz"/>
              <w:ind w:left="780"/>
              <w:jc w:val="both"/>
              <w:rPr>
                <w:rFonts w:ascii="Arial" w:hAnsi="Arial" w:cs="Arial"/>
                <w:sz w:val="24"/>
                <w:szCs w:val="24"/>
              </w:rPr>
            </w:pPr>
          </w:p>
        </w:tc>
        <w:tc>
          <w:tcPr>
            <w:tcW w:w="1554" w:type="dxa"/>
          </w:tcPr>
          <w:p w:rsidR="009E0913" w:rsidRDefault="009E0913" w:rsidP="00096626">
            <w:pPr>
              <w:jc w:val="both"/>
              <w:rPr>
                <w:rFonts w:ascii="Arial" w:hAnsi="Arial" w:cs="Arial"/>
                <w:sz w:val="24"/>
                <w:szCs w:val="24"/>
              </w:rPr>
            </w:pPr>
            <w:r>
              <w:rPr>
                <w:rFonts w:ascii="Arial" w:hAnsi="Arial" w:cs="Arial"/>
                <w:sz w:val="24"/>
                <w:szCs w:val="24"/>
              </w:rPr>
              <w:t>Täglich</w:t>
            </w:r>
          </w:p>
        </w:tc>
      </w:tr>
      <w:tr w:rsidR="009E0913" w:rsidTr="00947FA4">
        <w:tc>
          <w:tcPr>
            <w:tcW w:w="3020" w:type="dxa"/>
          </w:tcPr>
          <w:p w:rsidR="009E0913" w:rsidRDefault="009E0913" w:rsidP="00947FA4">
            <w:pPr>
              <w:rPr>
                <w:rFonts w:ascii="Arial" w:hAnsi="Arial" w:cs="Arial"/>
                <w:sz w:val="24"/>
                <w:szCs w:val="24"/>
              </w:rPr>
            </w:pPr>
            <w:r>
              <w:rPr>
                <w:rFonts w:ascii="Arial" w:hAnsi="Arial" w:cs="Arial"/>
                <w:sz w:val="24"/>
                <w:szCs w:val="24"/>
              </w:rPr>
              <w:t>Beauftragte Person Brandschutz- und Rauchschutztüren</w:t>
            </w:r>
          </w:p>
        </w:tc>
        <w:tc>
          <w:tcPr>
            <w:tcW w:w="4488" w:type="dxa"/>
          </w:tcPr>
          <w:p w:rsidR="009E0913" w:rsidRDefault="009E0913" w:rsidP="00947FA4">
            <w:pPr>
              <w:pStyle w:val="Listenabsatz"/>
              <w:numPr>
                <w:ilvl w:val="0"/>
                <w:numId w:val="1"/>
              </w:numPr>
              <w:jc w:val="both"/>
              <w:rPr>
                <w:rFonts w:ascii="Arial" w:hAnsi="Arial" w:cs="Arial"/>
                <w:sz w:val="24"/>
                <w:szCs w:val="24"/>
              </w:rPr>
            </w:pPr>
            <w:r>
              <w:rPr>
                <w:rFonts w:ascii="Arial" w:hAnsi="Arial" w:cs="Arial"/>
                <w:sz w:val="24"/>
                <w:szCs w:val="24"/>
              </w:rPr>
              <w:t>Prüfung aller Brandschutz- und Rauchschutztüren, Sichtprüfung nicht Verstellt, Funktion und Verbot der Feststellung durch Keile, oder andere Gegenstände</w:t>
            </w:r>
          </w:p>
          <w:p w:rsidR="009E0913" w:rsidRDefault="009E0913" w:rsidP="009E0913">
            <w:pPr>
              <w:pStyle w:val="Listenabsatz"/>
              <w:ind w:left="780"/>
              <w:jc w:val="both"/>
              <w:rPr>
                <w:rFonts w:ascii="Arial" w:hAnsi="Arial" w:cs="Arial"/>
                <w:sz w:val="24"/>
                <w:szCs w:val="24"/>
              </w:rPr>
            </w:pPr>
          </w:p>
        </w:tc>
        <w:tc>
          <w:tcPr>
            <w:tcW w:w="1554" w:type="dxa"/>
          </w:tcPr>
          <w:p w:rsidR="009E0913" w:rsidRDefault="009E0913" w:rsidP="00096626">
            <w:pPr>
              <w:jc w:val="both"/>
              <w:rPr>
                <w:rFonts w:ascii="Arial" w:hAnsi="Arial" w:cs="Arial"/>
                <w:sz w:val="24"/>
                <w:szCs w:val="24"/>
              </w:rPr>
            </w:pPr>
            <w:r>
              <w:rPr>
                <w:rFonts w:ascii="Arial" w:hAnsi="Arial" w:cs="Arial"/>
                <w:sz w:val="24"/>
                <w:szCs w:val="24"/>
              </w:rPr>
              <w:t>Täglich</w:t>
            </w:r>
          </w:p>
        </w:tc>
      </w:tr>
    </w:tbl>
    <w:p w:rsidR="00947FA4" w:rsidRDefault="00947FA4" w:rsidP="00096626">
      <w:pPr>
        <w:jc w:val="both"/>
        <w:rPr>
          <w:rFonts w:ascii="Arial" w:hAnsi="Arial" w:cs="Arial"/>
          <w:sz w:val="24"/>
          <w:szCs w:val="24"/>
        </w:rPr>
      </w:pPr>
    </w:p>
    <w:p w:rsidR="009E0913" w:rsidRPr="00096626" w:rsidRDefault="009E0913" w:rsidP="00096626">
      <w:pPr>
        <w:jc w:val="both"/>
        <w:rPr>
          <w:rFonts w:ascii="Arial" w:hAnsi="Arial" w:cs="Arial"/>
          <w:sz w:val="24"/>
          <w:szCs w:val="24"/>
        </w:rPr>
      </w:pPr>
      <w:r>
        <w:rPr>
          <w:rFonts w:ascii="Arial" w:hAnsi="Arial" w:cs="Arial"/>
          <w:sz w:val="24"/>
          <w:szCs w:val="24"/>
        </w:rPr>
        <w:t>Weitere Bestellung nach Absprache mit IMS Services</w:t>
      </w:r>
    </w:p>
    <w:sectPr w:rsidR="009E0913"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6329B"/>
    <w:multiLevelType w:val="hybridMultilevel"/>
    <w:tmpl w:val="073A9490"/>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B21E0"/>
    <w:rsid w:val="003E6072"/>
    <w:rsid w:val="00531436"/>
    <w:rsid w:val="007A3BD4"/>
    <w:rsid w:val="00915E60"/>
    <w:rsid w:val="00947FA4"/>
    <w:rsid w:val="009E0913"/>
    <w:rsid w:val="00A15171"/>
    <w:rsid w:val="00BD5B76"/>
    <w:rsid w:val="00C02E16"/>
    <w:rsid w:val="00C04318"/>
    <w:rsid w:val="00C422A9"/>
    <w:rsid w:val="00CA67E1"/>
    <w:rsid w:val="00E16577"/>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947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2016-11-07T23:42:00Z</dcterms:created>
  <dcterms:modified xsi:type="dcterms:W3CDTF">2019-02-23T13:04:00Z</dcterms:modified>
</cp:coreProperties>
</file>